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A4" w:rsidRPr="008E666E" w:rsidRDefault="008E666E" w:rsidP="00594C02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8E666E">
        <w:rPr>
          <w:rFonts w:asciiTheme="majorHAnsi" w:hAnsiTheme="majorHAnsi" w:cstheme="majorHAnsi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1FF42FBF" wp14:editId="75D87957">
            <wp:simplePos x="0" y="0"/>
            <wp:positionH relativeFrom="column">
              <wp:posOffset>4404359</wp:posOffset>
            </wp:positionH>
            <wp:positionV relativeFrom="paragraph">
              <wp:posOffset>-594360</wp:posOffset>
            </wp:positionV>
            <wp:extent cx="1906963" cy="12649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624" cy="127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C02" w:rsidRPr="008E666E">
        <w:rPr>
          <w:rFonts w:asciiTheme="majorHAnsi" w:hAnsiTheme="majorHAnsi" w:cstheme="majorHAnsi"/>
          <w:b/>
          <w:sz w:val="40"/>
          <w:szCs w:val="40"/>
        </w:rPr>
        <w:t>DZIENNICZEK ŻYWIENIOWY</w:t>
      </w:r>
    </w:p>
    <w:p w:rsidR="00594C02" w:rsidRDefault="00594C02" w:rsidP="00594C0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A91EB6" w:rsidRDefault="00A91EB6" w:rsidP="00594C02">
      <w:pPr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</w:p>
    <w:p w:rsidR="00A91EB6" w:rsidRDefault="00A91EB6" w:rsidP="00A91EB6">
      <w:pPr>
        <w:rPr>
          <w:rFonts w:cstheme="majorHAnsi"/>
          <w:b/>
          <w:sz w:val="24"/>
          <w:szCs w:val="24"/>
        </w:rPr>
      </w:pPr>
      <w:r w:rsidRPr="00A91EB6">
        <w:rPr>
          <w:rFonts w:cstheme="majorHAnsi"/>
          <w:b/>
          <w:sz w:val="24"/>
          <w:szCs w:val="24"/>
        </w:rPr>
        <w:t>Imię i Nazwisko:</w:t>
      </w:r>
    </w:p>
    <w:p w:rsidR="00A91EB6" w:rsidRPr="00A91EB6" w:rsidRDefault="00A91EB6" w:rsidP="00A91EB6">
      <w:pPr>
        <w:rPr>
          <w:rFonts w:cstheme="majorHAnsi"/>
          <w:b/>
          <w:sz w:val="24"/>
          <w:szCs w:val="24"/>
        </w:rPr>
      </w:pPr>
    </w:p>
    <w:p w:rsidR="00594C02" w:rsidRDefault="00594C02" w:rsidP="00594C02">
      <w:pPr>
        <w:ind w:firstLine="708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Dlaczego warto wypełnić dzienniczek żywieniowy? Dzięki temu, że </w:t>
      </w:r>
      <w:r w:rsidR="00633160">
        <w:rPr>
          <w:rFonts w:cstheme="majorHAnsi"/>
          <w:sz w:val="24"/>
          <w:szCs w:val="24"/>
        </w:rPr>
        <w:t>wypełnisz</w:t>
      </w:r>
      <w:r>
        <w:rPr>
          <w:rFonts w:cstheme="majorHAnsi"/>
          <w:sz w:val="24"/>
          <w:szCs w:val="24"/>
        </w:rPr>
        <w:t xml:space="preserve"> dzienniczek dietetyk podczas pierwszej konsultacji</w:t>
      </w:r>
      <w:r w:rsidR="00633160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 xml:space="preserve">będzie mógł lepiej zrozumieć jakie są </w:t>
      </w:r>
      <w:r w:rsidR="00633160">
        <w:rPr>
          <w:rFonts w:cstheme="majorHAnsi"/>
          <w:sz w:val="24"/>
          <w:szCs w:val="24"/>
        </w:rPr>
        <w:t>Twoje</w:t>
      </w:r>
      <w:r>
        <w:rPr>
          <w:rFonts w:cstheme="majorHAnsi"/>
          <w:sz w:val="24"/>
          <w:szCs w:val="24"/>
        </w:rPr>
        <w:t xml:space="preserve"> nawyki żywieniowe oraz poznać stan odżywienia organizmu. Dzienniczek żywieniowy pozwala poznać zwyczaje,</w:t>
      </w:r>
      <w:r w:rsidR="00633160">
        <w:rPr>
          <w:rFonts w:cstheme="majorHAnsi"/>
          <w:sz w:val="24"/>
          <w:szCs w:val="24"/>
        </w:rPr>
        <w:t xml:space="preserve"> Twój</w:t>
      </w:r>
      <w:r>
        <w:rPr>
          <w:rFonts w:cstheme="majorHAnsi"/>
          <w:sz w:val="24"/>
          <w:szCs w:val="24"/>
        </w:rPr>
        <w:t xml:space="preserve"> tryb dnia, a także pomaga dostrzec jakie zalecenia żywieniowe będą naj</w:t>
      </w:r>
      <w:r w:rsidR="00633160">
        <w:rPr>
          <w:rFonts w:cstheme="majorHAnsi"/>
          <w:sz w:val="24"/>
          <w:szCs w:val="24"/>
        </w:rPr>
        <w:t>lepsze</w:t>
      </w:r>
      <w:r>
        <w:rPr>
          <w:rFonts w:cstheme="majorHAnsi"/>
          <w:sz w:val="24"/>
          <w:szCs w:val="24"/>
        </w:rPr>
        <w:t xml:space="preserve"> dla</w:t>
      </w:r>
      <w:r w:rsidR="00633160">
        <w:rPr>
          <w:rFonts w:cstheme="majorHAnsi"/>
          <w:sz w:val="24"/>
          <w:szCs w:val="24"/>
        </w:rPr>
        <w:t xml:space="preserve"> Ciebie</w:t>
      </w:r>
      <w:r>
        <w:rPr>
          <w:rFonts w:cstheme="majorHAnsi"/>
          <w:sz w:val="24"/>
          <w:szCs w:val="24"/>
        </w:rPr>
        <w:t>.</w:t>
      </w:r>
    </w:p>
    <w:p w:rsidR="009E2893" w:rsidRDefault="00633160" w:rsidP="00594C02">
      <w:pPr>
        <w:ind w:firstLine="708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 dzienniczku żywieniowym </w:t>
      </w:r>
      <w:r w:rsidR="009E2893">
        <w:rPr>
          <w:rFonts w:cstheme="majorHAnsi"/>
          <w:sz w:val="24"/>
          <w:szCs w:val="24"/>
        </w:rPr>
        <w:t>z</w:t>
      </w:r>
      <w:r>
        <w:rPr>
          <w:rFonts w:cstheme="majorHAnsi"/>
          <w:sz w:val="24"/>
          <w:szCs w:val="24"/>
        </w:rPr>
        <w:t>najdują się tabele za pomocą, których powinieneś opisać swoje nawyki żywieniowe</w:t>
      </w:r>
      <w:r w:rsidR="009E2893">
        <w:rPr>
          <w:rFonts w:cstheme="majorHAnsi"/>
          <w:sz w:val="24"/>
          <w:szCs w:val="24"/>
        </w:rPr>
        <w:t xml:space="preserve"> </w:t>
      </w:r>
      <w:r w:rsidR="00E433E4">
        <w:rPr>
          <w:rFonts w:cstheme="majorHAnsi"/>
          <w:sz w:val="24"/>
          <w:szCs w:val="24"/>
        </w:rPr>
        <w:t>w trakcie</w:t>
      </w:r>
      <w:r>
        <w:rPr>
          <w:rFonts w:cstheme="majorHAnsi"/>
          <w:sz w:val="24"/>
          <w:szCs w:val="24"/>
        </w:rPr>
        <w:t xml:space="preserve"> </w:t>
      </w:r>
      <w:r w:rsidR="009E2893">
        <w:rPr>
          <w:rFonts w:cstheme="majorHAnsi"/>
          <w:sz w:val="24"/>
          <w:szCs w:val="24"/>
        </w:rPr>
        <w:t>3 dni (2 dni robocze i 1 dzień wolny od pracy „weekendowy”).</w:t>
      </w:r>
    </w:p>
    <w:p w:rsidR="00594C02" w:rsidRDefault="00A91EB6" w:rsidP="00594C02">
      <w:pPr>
        <w:ind w:firstLine="708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J</w:t>
      </w:r>
      <w:r w:rsidR="00594C02">
        <w:rPr>
          <w:rFonts w:cstheme="majorHAnsi"/>
          <w:sz w:val="24"/>
          <w:szCs w:val="24"/>
        </w:rPr>
        <w:t>ak należy wypełnić dzienniczek żywieniowy?</w:t>
      </w:r>
    </w:p>
    <w:p w:rsidR="00594C02" w:rsidRDefault="00594C02" w:rsidP="00594C02">
      <w:pPr>
        <w:pStyle w:val="Akapitzlist"/>
        <w:numPr>
          <w:ilvl w:val="0"/>
          <w:numId w:val="1"/>
        </w:num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Przede</w:t>
      </w:r>
      <w:r w:rsidR="009E2893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zgodnie z prawdą m.in.</w:t>
      </w:r>
      <w:r w:rsidR="00633160">
        <w:rPr>
          <w:rFonts w:cstheme="majorHAnsi"/>
          <w:sz w:val="24"/>
          <w:szCs w:val="24"/>
        </w:rPr>
        <w:t xml:space="preserve"> liczba</w:t>
      </w:r>
      <w:r>
        <w:rPr>
          <w:rFonts w:cstheme="majorHAnsi"/>
          <w:sz w:val="24"/>
          <w:szCs w:val="24"/>
        </w:rPr>
        <w:t xml:space="preserve"> posiłków, godzina spożycia (pamiętaj, nie będę Ciebie oceniać!)</w:t>
      </w:r>
    </w:p>
    <w:p w:rsidR="009E2893" w:rsidRDefault="009E2893" w:rsidP="00594C02">
      <w:pPr>
        <w:pStyle w:val="Akapitzlist"/>
        <w:numPr>
          <w:ilvl w:val="0"/>
          <w:numId w:val="1"/>
        </w:num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Dokładnie (dobrze jest zapisywać po każdym posiłku, wtedy niczego nie zapomnisz)</w:t>
      </w:r>
    </w:p>
    <w:p w:rsidR="009E2893" w:rsidRDefault="009E2893" w:rsidP="00594C02">
      <w:pPr>
        <w:pStyle w:val="Akapitzlist"/>
        <w:numPr>
          <w:ilvl w:val="0"/>
          <w:numId w:val="1"/>
        </w:num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Staraj się zapisywać wszystkie posiłki (nawet drobne przekąski lub napoje), a jeśli jakiegoś posiłku w danym dniu nie było, proszę zostaw puste miejsce </w:t>
      </w:r>
    </w:p>
    <w:p w:rsidR="009E2893" w:rsidRDefault="009E2893" w:rsidP="00594C02">
      <w:pPr>
        <w:pStyle w:val="Akapitzlist"/>
        <w:numPr>
          <w:ilvl w:val="0"/>
          <w:numId w:val="1"/>
        </w:num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Zapisuj spożywane suplementy diety or</w:t>
      </w:r>
      <w:r w:rsidR="00633160">
        <w:rPr>
          <w:rFonts w:cstheme="majorHAnsi"/>
          <w:sz w:val="24"/>
          <w:szCs w:val="24"/>
        </w:rPr>
        <w:t>az leki (wraz z dawkami</w:t>
      </w:r>
      <w:r>
        <w:rPr>
          <w:rFonts w:cstheme="majorHAnsi"/>
          <w:sz w:val="24"/>
          <w:szCs w:val="24"/>
        </w:rPr>
        <w:t>)</w:t>
      </w:r>
    </w:p>
    <w:p w:rsidR="00594C02" w:rsidRDefault="009E2893" w:rsidP="00594C02">
      <w:pPr>
        <w:pStyle w:val="Akapitzlist"/>
        <w:numPr>
          <w:ilvl w:val="0"/>
          <w:numId w:val="1"/>
        </w:num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Czytelnie </w:t>
      </w:r>
    </w:p>
    <w:p w:rsidR="009E2893" w:rsidRDefault="009E2893" w:rsidP="009E2893">
      <w:pPr>
        <w:pStyle w:val="Akapitzlist"/>
        <w:jc w:val="both"/>
        <w:rPr>
          <w:rFonts w:cstheme="majorHAnsi"/>
          <w:sz w:val="24"/>
          <w:szCs w:val="24"/>
        </w:rPr>
      </w:pPr>
    </w:p>
    <w:p w:rsidR="009E2893" w:rsidRDefault="009E2893" w:rsidP="00E433E4">
      <w:pPr>
        <w:ind w:firstLine="360"/>
        <w:rPr>
          <w:rFonts w:cstheme="majorHAnsi"/>
          <w:sz w:val="24"/>
          <w:szCs w:val="24"/>
        </w:rPr>
      </w:pPr>
      <w:r w:rsidRPr="00E433E4">
        <w:rPr>
          <w:rFonts w:cstheme="majorHAnsi"/>
          <w:sz w:val="24"/>
          <w:szCs w:val="24"/>
        </w:rPr>
        <w:t>Dla ułatwienia przygotowaliśm</w:t>
      </w:r>
      <w:r w:rsidR="00E433E4" w:rsidRPr="00E433E4">
        <w:rPr>
          <w:rFonts w:cstheme="majorHAnsi"/>
          <w:sz w:val="24"/>
          <w:szCs w:val="24"/>
        </w:rPr>
        <w:t xml:space="preserve">y </w:t>
      </w:r>
      <w:r w:rsidRPr="00E433E4">
        <w:rPr>
          <w:rFonts w:cstheme="majorHAnsi"/>
          <w:sz w:val="24"/>
          <w:szCs w:val="24"/>
        </w:rPr>
        <w:t>przykładowy jed</w:t>
      </w:r>
      <w:r w:rsidR="00E433E4">
        <w:rPr>
          <w:rFonts w:cstheme="majorHAnsi"/>
          <w:sz w:val="24"/>
          <w:szCs w:val="24"/>
        </w:rPr>
        <w:t xml:space="preserve">en dzień poprawnie </w:t>
      </w:r>
      <w:r w:rsidR="00E433E4" w:rsidRPr="00E433E4">
        <w:rPr>
          <w:rFonts w:cstheme="majorHAnsi"/>
          <w:sz w:val="24"/>
          <w:szCs w:val="24"/>
        </w:rPr>
        <w:t>wypełnionego</w:t>
      </w:r>
      <w:r w:rsidR="00A91EB6">
        <w:rPr>
          <w:rFonts w:cstheme="majorHAnsi"/>
          <w:sz w:val="24"/>
          <w:szCs w:val="24"/>
        </w:rPr>
        <w:t xml:space="preserve"> dzienniczka </w:t>
      </w:r>
      <w:r w:rsidRPr="00E433E4">
        <w:rPr>
          <w:rFonts w:cstheme="majorHAnsi"/>
          <w:sz w:val="24"/>
          <w:szCs w:val="24"/>
        </w:rPr>
        <w:t>żywieniowego.</w:t>
      </w:r>
    </w:p>
    <w:p w:rsidR="00BA2093" w:rsidRDefault="00BA2093" w:rsidP="00E433E4">
      <w:pPr>
        <w:ind w:firstLine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Jeśli w ciągu Twojego dnia występowała inna ilość posiłków</w:t>
      </w:r>
      <w:r w:rsidR="0042123E">
        <w:rPr>
          <w:rFonts w:cstheme="majorHAnsi"/>
          <w:sz w:val="24"/>
          <w:szCs w:val="24"/>
        </w:rPr>
        <w:t xml:space="preserve"> ni się nie dzieje! Wypisz tyle posiłków ile przyjąłeś, a niezapisane kolumny pozostaw puste.</w:t>
      </w:r>
    </w:p>
    <w:p w:rsidR="00BA2093" w:rsidRDefault="00BA2093" w:rsidP="00E433E4">
      <w:pPr>
        <w:ind w:firstLine="360"/>
        <w:rPr>
          <w:rFonts w:cstheme="majorHAnsi"/>
          <w:sz w:val="24"/>
          <w:szCs w:val="24"/>
        </w:rPr>
      </w:pPr>
    </w:p>
    <w:p w:rsidR="00A91EB6" w:rsidRDefault="00A91EB6" w:rsidP="00E433E4">
      <w:pPr>
        <w:ind w:firstLine="360"/>
        <w:rPr>
          <w:rFonts w:cstheme="majorHAnsi"/>
          <w:sz w:val="24"/>
          <w:szCs w:val="24"/>
        </w:rPr>
      </w:pPr>
    </w:p>
    <w:p w:rsidR="00A91EB6" w:rsidRDefault="00A91EB6" w:rsidP="00E433E4">
      <w:pPr>
        <w:ind w:firstLine="360"/>
        <w:rPr>
          <w:rFonts w:cstheme="majorHAnsi"/>
          <w:sz w:val="24"/>
          <w:szCs w:val="24"/>
        </w:rPr>
      </w:pPr>
    </w:p>
    <w:p w:rsidR="00A91EB6" w:rsidRDefault="00A91EB6" w:rsidP="00E433E4">
      <w:pPr>
        <w:ind w:firstLine="360"/>
        <w:rPr>
          <w:rFonts w:cstheme="majorHAnsi"/>
          <w:sz w:val="24"/>
          <w:szCs w:val="24"/>
        </w:rPr>
      </w:pPr>
    </w:p>
    <w:p w:rsidR="00A91EB6" w:rsidRDefault="00A91EB6" w:rsidP="00E433E4">
      <w:pPr>
        <w:ind w:firstLine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br/>
      </w:r>
    </w:p>
    <w:p w:rsidR="00BA2093" w:rsidRPr="00BA2093" w:rsidRDefault="00BA2093" w:rsidP="00BA2093">
      <w:pPr>
        <w:ind w:firstLine="360"/>
        <w:jc w:val="center"/>
        <w:rPr>
          <w:rFonts w:cstheme="majorHAnsi"/>
          <w:b/>
          <w:sz w:val="32"/>
          <w:szCs w:val="32"/>
        </w:rPr>
      </w:pPr>
      <w:r>
        <w:rPr>
          <w:rFonts w:cstheme="majorHAnsi"/>
          <w:b/>
          <w:sz w:val="32"/>
          <w:szCs w:val="32"/>
        </w:rPr>
        <w:lastRenderedPageBreak/>
        <w:t>Przykładowy dzień poprawnie wypełnionego dzienniczka żywieniowego</w:t>
      </w:r>
    </w:p>
    <w:p w:rsidR="00783E6D" w:rsidRDefault="00783E6D" w:rsidP="00E433E4">
      <w:pPr>
        <w:ind w:firstLine="360"/>
        <w:rPr>
          <w:rFonts w:cstheme="majorHAnsi"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615"/>
        <w:gridCol w:w="1486"/>
        <w:gridCol w:w="2175"/>
        <w:gridCol w:w="1732"/>
        <w:gridCol w:w="2348"/>
      </w:tblGrid>
      <w:tr w:rsidR="00BA2093" w:rsidTr="00783E6D">
        <w:tc>
          <w:tcPr>
            <w:tcW w:w="1644" w:type="dxa"/>
          </w:tcPr>
          <w:p w:rsidR="00783E6D" w:rsidRDefault="00783E6D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Posiłek</w:t>
            </w:r>
          </w:p>
        </w:tc>
        <w:tc>
          <w:tcPr>
            <w:tcW w:w="1499" w:type="dxa"/>
          </w:tcPr>
          <w:p w:rsidR="00783E6D" w:rsidRDefault="00783E6D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Godzina i miejsce spożycia</w:t>
            </w:r>
          </w:p>
        </w:tc>
        <w:tc>
          <w:tcPr>
            <w:tcW w:w="2244" w:type="dxa"/>
          </w:tcPr>
          <w:p w:rsidR="00783E6D" w:rsidRDefault="00783E6D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Nazwa i skład posiłku (produkty spożywcze, napoje)</w:t>
            </w:r>
          </w:p>
        </w:tc>
        <w:tc>
          <w:tcPr>
            <w:tcW w:w="1559" w:type="dxa"/>
          </w:tcPr>
          <w:p w:rsidR="00783E6D" w:rsidRDefault="00783E6D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Miary domowe</w:t>
            </w:r>
          </w:p>
        </w:tc>
        <w:tc>
          <w:tcPr>
            <w:tcW w:w="2410" w:type="dxa"/>
          </w:tcPr>
          <w:p w:rsidR="00783E6D" w:rsidRDefault="00783E6D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Uwagi (ważne informacje)</w:t>
            </w:r>
          </w:p>
        </w:tc>
      </w:tr>
      <w:tr w:rsidR="00BA2093" w:rsidTr="00783E6D">
        <w:tc>
          <w:tcPr>
            <w:tcW w:w="1644" w:type="dxa"/>
          </w:tcPr>
          <w:p w:rsidR="00783E6D" w:rsidRDefault="00E2779C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Śniadanie</w:t>
            </w:r>
          </w:p>
        </w:tc>
        <w:tc>
          <w:tcPr>
            <w:tcW w:w="1499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8:15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Dom</w:t>
            </w:r>
          </w:p>
        </w:tc>
        <w:tc>
          <w:tcPr>
            <w:tcW w:w="2244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Musli śniadaniowe z mlekiem</w:t>
            </w:r>
          </w:p>
        </w:tc>
        <w:tc>
          <w:tcPr>
            <w:tcW w:w="1559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- 5 łyżek płatków kukurydzianych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- 1 szklanka mleka 3,2%</w:t>
            </w:r>
          </w:p>
        </w:tc>
        <w:tc>
          <w:tcPr>
            <w:tcW w:w="2410" w:type="dxa"/>
          </w:tcPr>
          <w:p w:rsidR="00783E6D" w:rsidRDefault="00783E6D" w:rsidP="00783E6D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A2093" w:rsidTr="00783E6D">
        <w:tc>
          <w:tcPr>
            <w:tcW w:w="1644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II Śniadanie</w:t>
            </w:r>
          </w:p>
        </w:tc>
        <w:tc>
          <w:tcPr>
            <w:tcW w:w="1499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11:30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Praca</w:t>
            </w:r>
          </w:p>
        </w:tc>
        <w:tc>
          <w:tcPr>
            <w:tcW w:w="2244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Kanapki z polędwicą i warzywami + kawa z mlekiem</w:t>
            </w:r>
          </w:p>
        </w:tc>
        <w:tc>
          <w:tcPr>
            <w:tcW w:w="1559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- 2 kromki chleba pszennego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- 2 plasterki polędwicy sopockiej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trochę masła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papryka czerwona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kilka plastrów świeżego ogórka</w:t>
            </w:r>
          </w:p>
        </w:tc>
        <w:tc>
          <w:tcPr>
            <w:tcW w:w="2410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Kawa z mlekiem z ekspresu -&gt; cappuccino, normalny rozmiar około 250 – 300 ml, kawa, bez cukru</w:t>
            </w:r>
            <w:r w:rsidR="00BA2093">
              <w:rPr>
                <w:rFonts w:cstheme="majorHAnsi"/>
                <w:sz w:val="24"/>
                <w:szCs w:val="24"/>
              </w:rPr>
              <w:t>.</w:t>
            </w:r>
          </w:p>
        </w:tc>
      </w:tr>
      <w:tr w:rsidR="00BA2093" w:rsidTr="00783E6D">
        <w:tc>
          <w:tcPr>
            <w:tcW w:w="1644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Obiad</w:t>
            </w:r>
          </w:p>
        </w:tc>
        <w:tc>
          <w:tcPr>
            <w:tcW w:w="1499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16:45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Dom</w:t>
            </w:r>
          </w:p>
        </w:tc>
        <w:tc>
          <w:tcPr>
            <w:tcW w:w="2244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Zupa ogórkowa z ryżem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Panierowana pierś z kurczaka z frytkami i surówka z marchewki</w:t>
            </w:r>
          </w:p>
        </w:tc>
        <w:tc>
          <w:tcPr>
            <w:tcW w:w="1559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zupa około 250 ml (3 chochle do zupy)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- 2 duże łyżki ryżu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- 100 g piersi z kurczaka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pół talerza frytek</w:t>
            </w:r>
          </w:p>
          <w:p w:rsidR="006E0CCA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- 3 łyżki surówki z marchewki</w:t>
            </w:r>
          </w:p>
        </w:tc>
        <w:tc>
          <w:tcPr>
            <w:tcW w:w="2410" w:type="dxa"/>
          </w:tcPr>
          <w:p w:rsidR="00783E6D" w:rsidRDefault="006E0CCA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Pierś z kurczaka smażona na oleju rzepakowym</w:t>
            </w:r>
            <w:r w:rsidR="00BA2093">
              <w:rPr>
                <w:rFonts w:cstheme="majorHAnsi"/>
                <w:sz w:val="24"/>
                <w:szCs w:val="24"/>
              </w:rPr>
              <w:t>, frytki smażone na oleju rzepakowym, do surówki dodałem trochę jabłka i soku z cytryny.</w:t>
            </w:r>
          </w:p>
        </w:tc>
      </w:tr>
      <w:tr w:rsidR="00BA2093" w:rsidTr="00783E6D">
        <w:tc>
          <w:tcPr>
            <w:tcW w:w="1644" w:type="dxa"/>
          </w:tcPr>
          <w:p w:rsidR="00783E6D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Kolacja</w:t>
            </w:r>
          </w:p>
        </w:tc>
        <w:tc>
          <w:tcPr>
            <w:tcW w:w="1499" w:type="dxa"/>
          </w:tcPr>
          <w:p w:rsidR="00783E6D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21:00</w:t>
            </w:r>
          </w:p>
          <w:p w:rsidR="00BA2093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Restauracja</w:t>
            </w:r>
          </w:p>
        </w:tc>
        <w:tc>
          <w:tcPr>
            <w:tcW w:w="2244" w:type="dxa"/>
          </w:tcPr>
          <w:p w:rsidR="00783E6D" w:rsidRDefault="00BA2093" w:rsidP="00BA2093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Pizza Capricciosa + czerwone wino wytrawne</w:t>
            </w:r>
          </w:p>
        </w:tc>
        <w:tc>
          <w:tcPr>
            <w:tcW w:w="1559" w:type="dxa"/>
          </w:tcPr>
          <w:p w:rsidR="00783E6D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- 4 kawałki pizzy </w:t>
            </w:r>
          </w:p>
          <w:p w:rsidR="00BA2093" w:rsidRDefault="00BA2093" w:rsidP="00BA2093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kieliszek wina</w:t>
            </w:r>
          </w:p>
        </w:tc>
        <w:tc>
          <w:tcPr>
            <w:tcW w:w="2410" w:type="dxa"/>
          </w:tcPr>
          <w:p w:rsidR="00783E6D" w:rsidRDefault="00783E6D" w:rsidP="00783E6D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A2093" w:rsidTr="00783E6D">
        <w:tc>
          <w:tcPr>
            <w:tcW w:w="1644" w:type="dxa"/>
          </w:tcPr>
          <w:p w:rsidR="00783E6D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Przekąski w trakcie dnia</w:t>
            </w:r>
          </w:p>
        </w:tc>
        <w:tc>
          <w:tcPr>
            <w:tcW w:w="1499" w:type="dxa"/>
          </w:tcPr>
          <w:p w:rsidR="00783E6D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14:20</w:t>
            </w:r>
          </w:p>
          <w:p w:rsidR="00BA2093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Praca</w:t>
            </w:r>
          </w:p>
        </w:tc>
        <w:tc>
          <w:tcPr>
            <w:tcW w:w="2244" w:type="dxa"/>
          </w:tcPr>
          <w:p w:rsidR="00783E6D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Drożdżówka z serem i makiem</w:t>
            </w:r>
          </w:p>
        </w:tc>
        <w:tc>
          <w:tcPr>
            <w:tcW w:w="1559" w:type="dxa"/>
          </w:tcPr>
          <w:p w:rsidR="00783E6D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- 1 duża drożdżówka</w:t>
            </w:r>
          </w:p>
        </w:tc>
        <w:tc>
          <w:tcPr>
            <w:tcW w:w="2410" w:type="dxa"/>
          </w:tcPr>
          <w:p w:rsidR="00783E6D" w:rsidRDefault="00783E6D" w:rsidP="00783E6D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A2093" w:rsidTr="00783E6D">
        <w:tc>
          <w:tcPr>
            <w:tcW w:w="1644" w:type="dxa"/>
          </w:tcPr>
          <w:p w:rsidR="00783E6D" w:rsidRDefault="00BA2093" w:rsidP="00BA2093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Ilość płynów wypita w ciągu jednego dnia</w:t>
            </w:r>
            <w:r w:rsidR="00B83228">
              <w:rPr>
                <w:rFonts w:cstheme="majorHAnsi"/>
                <w:sz w:val="24"/>
                <w:szCs w:val="24"/>
              </w:rPr>
              <w:t xml:space="preserve"> </w:t>
            </w:r>
            <w:r w:rsidR="00B83228">
              <w:rPr>
                <w:rFonts w:cstheme="majorHAnsi"/>
                <w:sz w:val="24"/>
                <w:szCs w:val="24"/>
              </w:rPr>
              <w:lastRenderedPageBreak/>
              <w:t>(nie</w:t>
            </w:r>
            <w:r>
              <w:rPr>
                <w:rFonts w:cstheme="majorHAnsi"/>
                <w:sz w:val="24"/>
                <w:szCs w:val="24"/>
              </w:rPr>
              <w:t>podana wcześniej)</w:t>
            </w:r>
          </w:p>
        </w:tc>
        <w:tc>
          <w:tcPr>
            <w:tcW w:w="1499" w:type="dxa"/>
          </w:tcPr>
          <w:p w:rsidR="00783E6D" w:rsidRDefault="00783E6D" w:rsidP="00783E6D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244" w:type="dxa"/>
          </w:tcPr>
          <w:p w:rsidR="00783E6D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Woda mineralna + zielona herbata</w:t>
            </w:r>
          </w:p>
        </w:tc>
        <w:tc>
          <w:tcPr>
            <w:tcW w:w="1559" w:type="dxa"/>
          </w:tcPr>
          <w:p w:rsidR="00783E6D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mała butelka wody (0,5l)</w:t>
            </w:r>
          </w:p>
          <w:p w:rsidR="00BA2093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- 2 szklanki wody</w:t>
            </w:r>
          </w:p>
          <w:p w:rsidR="00BA2093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lastRenderedPageBreak/>
              <w:t>- 1 duży kubek herbaty</w:t>
            </w:r>
          </w:p>
        </w:tc>
        <w:tc>
          <w:tcPr>
            <w:tcW w:w="2410" w:type="dxa"/>
          </w:tcPr>
          <w:p w:rsidR="00783E6D" w:rsidRDefault="00BA2093" w:rsidP="00783E6D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lastRenderedPageBreak/>
              <w:t xml:space="preserve">W ciągu dnia wypiłem trochę wody mineralnej butelkowanej, a </w:t>
            </w:r>
            <w:r>
              <w:rPr>
                <w:rFonts w:cstheme="majorHAnsi"/>
                <w:sz w:val="24"/>
                <w:szCs w:val="24"/>
              </w:rPr>
              <w:lastRenderedPageBreak/>
              <w:t>trochę wody z kranu uprzednio przegotowanej.</w:t>
            </w:r>
          </w:p>
        </w:tc>
      </w:tr>
    </w:tbl>
    <w:p w:rsidR="00B83228" w:rsidRDefault="00B83228" w:rsidP="00783E6D">
      <w:pPr>
        <w:ind w:firstLine="360"/>
        <w:jc w:val="center"/>
        <w:rPr>
          <w:rFonts w:cstheme="majorHAnsi"/>
          <w:sz w:val="24"/>
          <w:szCs w:val="24"/>
        </w:rPr>
      </w:pPr>
    </w:p>
    <w:p w:rsidR="00B83228" w:rsidRDefault="00B83228" w:rsidP="00B83228">
      <w:pPr>
        <w:rPr>
          <w:rFonts w:cstheme="majorHAnsi"/>
          <w:sz w:val="24"/>
          <w:szCs w:val="24"/>
        </w:rPr>
      </w:pPr>
    </w:p>
    <w:p w:rsidR="00B83228" w:rsidRDefault="00B83228" w:rsidP="00B83228">
      <w:pPr>
        <w:rPr>
          <w:rFonts w:cstheme="majorHAnsi"/>
          <w:sz w:val="24"/>
          <w:szCs w:val="24"/>
        </w:rPr>
      </w:pPr>
    </w:p>
    <w:p w:rsidR="00B83228" w:rsidRDefault="00B83228" w:rsidP="00B83228">
      <w:pPr>
        <w:rPr>
          <w:rFonts w:cstheme="majorHAnsi"/>
          <w:sz w:val="24"/>
          <w:szCs w:val="24"/>
        </w:rPr>
      </w:pPr>
    </w:p>
    <w:p w:rsidR="00B83228" w:rsidRDefault="00B83228" w:rsidP="00B83228">
      <w:pPr>
        <w:rPr>
          <w:rFonts w:cstheme="majorHAnsi"/>
          <w:sz w:val="24"/>
          <w:szCs w:val="24"/>
        </w:rPr>
      </w:pPr>
    </w:p>
    <w:p w:rsidR="00E433E4" w:rsidRDefault="00E433E4" w:rsidP="00B83228">
      <w:pPr>
        <w:rPr>
          <w:rFonts w:cstheme="majorHAnsi"/>
          <w:sz w:val="24"/>
          <w:szCs w:val="24"/>
        </w:rPr>
      </w:pPr>
    </w:p>
    <w:p w:rsidR="00B83228" w:rsidRDefault="00B83228" w:rsidP="00B83228">
      <w:pPr>
        <w:jc w:val="center"/>
        <w:rPr>
          <w:rFonts w:cstheme="majorHAnsi"/>
          <w:b/>
          <w:sz w:val="28"/>
          <w:szCs w:val="28"/>
        </w:rPr>
      </w:pPr>
      <w:r w:rsidRPr="00B83228">
        <w:rPr>
          <w:rFonts w:cstheme="majorHAnsi"/>
          <w:b/>
          <w:sz w:val="28"/>
          <w:szCs w:val="28"/>
        </w:rPr>
        <w:t>Dzień 1 – dzień roboczy</w:t>
      </w:r>
    </w:p>
    <w:p w:rsidR="00B83228" w:rsidRPr="00B83228" w:rsidRDefault="00B83228" w:rsidP="00B83228">
      <w:pPr>
        <w:jc w:val="center"/>
        <w:rPr>
          <w:rFonts w:cs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83228" w:rsidTr="00B83228"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Posiłek</w:t>
            </w: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Godzina i miejsce spożycia</w:t>
            </w: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Nazwa i skład posiłku (produkty spożywcze, napoje)</w:t>
            </w: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Miary domowe</w:t>
            </w:r>
          </w:p>
        </w:tc>
        <w:tc>
          <w:tcPr>
            <w:tcW w:w="1804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Uwagi (ważne informacje)</w:t>
            </w:r>
          </w:p>
        </w:tc>
      </w:tr>
      <w:tr w:rsidR="00B83228" w:rsidTr="00B83228"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Śniadanie</w:t>
            </w: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B83228">
        <w:tc>
          <w:tcPr>
            <w:tcW w:w="1803" w:type="dxa"/>
          </w:tcPr>
          <w:p w:rsidR="00B83228" w:rsidRDefault="00B83228" w:rsidP="00B83228">
            <w:pPr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II Śniadanie</w:t>
            </w: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B83228"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Obiad</w:t>
            </w: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B83228"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Podwieczorek</w:t>
            </w: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B83228"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lastRenderedPageBreak/>
              <w:t>Kolacja</w:t>
            </w: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B83228"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6 posiłek</w:t>
            </w: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B83228"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Przekąski</w:t>
            </w: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B83228"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Ilość płynów wypita w ciągu jednego dnia (niepodana wcześniej)</w:t>
            </w: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B83228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</w:tbl>
    <w:p w:rsidR="00B83228" w:rsidRDefault="00B83228" w:rsidP="00B83228">
      <w:pPr>
        <w:rPr>
          <w:rFonts w:cstheme="majorHAnsi"/>
          <w:sz w:val="24"/>
          <w:szCs w:val="24"/>
        </w:rPr>
      </w:pPr>
    </w:p>
    <w:p w:rsidR="00B83228" w:rsidRDefault="00B83228" w:rsidP="00B83228">
      <w:pPr>
        <w:rPr>
          <w:rFonts w:cstheme="majorHAnsi"/>
          <w:sz w:val="24"/>
          <w:szCs w:val="24"/>
        </w:rPr>
      </w:pPr>
    </w:p>
    <w:p w:rsidR="00B83228" w:rsidRDefault="00B83228" w:rsidP="00B83228">
      <w:pPr>
        <w:jc w:val="center"/>
        <w:rPr>
          <w:rFonts w:cstheme="majorHAnsi"/>
          <w:b/>
          <w:sz w:val="28"/>
          <w:szCs w:val="28"/>
        </w:rPr>
      </w:pPr>
      <w:r w:rsidRPr="00B83228">
        <w:rPr>
          <w:rFonts w:cstheme="majorHAnsi"/>
          <w:b/>
          <w:sz w:val="28"/>
          <w:szCs w:val="28"/>
        </w:rPr>
        <w:t>Dzień 2 – dzień roboczy</w:t>
      </w:r>
    </w:p>
    <w:p w:rsidR="00B83228" w:rsidRPr="00B83228" w:rsidRDefault="00B83228" w:rsidP="00B83228">
      <w:pPr>
        <w:jc w:val="center"/>
        <w:rPr>
          <w:rFonts w:cs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Posiłek</w:t>
            </w: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Godzina i miejsce spożycia</w:t>
            </w: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Nazwa i skład posiłku (produkty spożywcze, napoje)</w:t>
            </w: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Miary domowe</w:t>
            </w: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Uwagi (ważne informacje)</w:t>
            </w: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Śniadanie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II Śniadanie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A91EB6" w:rsidRDefault="00A91EB6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lastRenderedPageBreak/>
              <w:t>Obiad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Podwieczorek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Kolacja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6 posiłek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Przekąski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Ilość płynów wypita w ciągu jednego dnia (niepodana wcześniej)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</w:tbl>
    <w:p w:rsidR="00B83228" w:rsidRDefault="00B83228" w:rsidP="00B83228">
      <w:pPr>
        <w:rPr>
          <w:rFonts w:cstheme="majorHAnsi"/>
          <w:sz w:val="24"/>
          <w:szCs w:val="24"/>
        </w:rPr>
      </w:pPr>
    </w:p>
    <w:p w:rsidR="00B83228" w:rsidRDefault="00B83228" w:rsidP="00B83228">
      <w:pPr>
        <w:rPr>
          <w:rFonts w:cstheme="majorHAnsi"/>
          <w:sz w:val="24"/>
          <w:szCs w:val="24"/>
        </w:rPr>
      </w:pPr>
    </w:p>
    <w:p w:rsidR="00B83228" w:rsidRDefault="00B83228" w:rsidP="00B83228">
      <w:pPr>
        <w:jc w:val="center"/>
        <w:rPr>
          <w:rFonts w:cstheme="majorHAnsi"/>
          <w:b/>
          <w:sz w:val="28"/>
          <w:szCs w:val="28"/>
        </w:rPr>
      </w:pPr>
      <w:r w:rsidRPr="00B83228">
        <w:rPr>
          <w:rFonts w:cstheme="majorHAnsi"/>
          <w:b/>
          <w:sz w:val="28"/>
          <w:szCs w:val="28"/>
        </w:rPr>
        <w:t>Dzień 3 – dzień wolny „weekendowy”</w:t>
      </w:r>
    </w:p>
    <w:p w:rsidR="00B83228" w:rsidRPr="00B83228" w:rsidRDefault="00B83228" w:rsidP="00B83228">
      <w:pPr>
        <w:jc w:val="center"/>
        <w:rPr>
          <w:rFonts w:cs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Posiłek</w:t>
            </w: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Godzina i miejsce spożycia</w:t>
            </w: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Nazwa i skład posiłku (produkty spożywcze, napoje)</w:t>
            </w: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Miary domowe</w:t>
            </w: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Uwagi (ważne informacje)</w:t>
            </w: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Śniadanie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II Śniadanie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B83228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Obiad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Podwieczorek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Kolacja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6 posiłek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Przekąski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  <w:tr w:rsidR="00B83228" w:rsidTr="00425149"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Ilość płynów wypita w ciągu jednego dnia (niepodana wcześniej)</w:t>
            </w: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B83228" w:rsidRDefault="00B83228" w:rsidP="00425149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</w:tr>
    </w:tbl>
    <w:p w:rsidR="00B83228" w:rsidRPr="00B83228" w:rsidRDefault="00B83228" w:rsidP="00B83228">
      <w:pPr>
        <w:rPr>
          <w:rFonts w:cstheme="majorHAnsi"/>
          <w:sz w:val="24"/>
          <w:szCs w:val="24"/>
        </w:rPr>
      </w:pPr>
    </w:p>
    <w:sectPr w:rsidR="00B83228" w:rsidRPr="00B83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F0" w:rsidRDefault="00D00CF0" w:rsidP="00BA2093">
      <w:pPr>
        <w:spacing w:after="0" w:line="240" w:lineRule="auto"/>
      </w:pPr>
      <w:r>
        <w:separator/>
      </w:r>
    </w:p>
  </w:endnote>
  <w:endnote w:type="continuationSeparator" w:id="0">
    <w:p w:rsidR="00D00CF0" w:rsidRDefault="00D00CF0" w:rsidP="00B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F0" w:rsidRDefault="00D00CF0" w:rsidP="00BA2093">
      <w:pPr>
        <w:spacing w:after="0" w:line="240" w:lineRule="auto"/>
      </w:pPr>
      <w:r>
        <w:separator/>
      </w:r>
    </w:p>
  </w:footnote>
  <w:footnote w:type="continuationSeparator" w:id="0">
    <w:p w:rsidR="00D00CF0" w:rsidRDefault="00D00CF0" w:rsidP="00BA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54C0"/>
    <w:multiLevelType w:val="hybridMultilevel"/>
    <w:tmpl w:val="2C9EF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2"/>
    <w:rsid w:val="0042123E"/>
    <w:rsid w:val="00594C02"/>
    <w:rsid w:val="005A0FC1"/>
    <w:rsid w:val="00633160"/>
    <w:rsid w:val="006E0CCA"/>
    <w:rsid w:val="00783E6D"/>
    <w:rsid w:val="008E666E"/>
    <w:rsid w:val="00944AA4"/>
    <w:rsid w:val="009E2893"/>
    <w:rsid w:val="00A91EB6"/>
    <w:rsid w:val="00AE42A9"/>
    <w:rsid w:val="00B83228"/>
    <w:rsid w:val="00BA2093"/>
    <w:rsid w:val="00D00CF0"/>
    <w:rsid w:val="00E2779C"/>
    <w:rsid w:val="00E4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6FE6"/>
  <w15:chartTrackingRefBased/>
  <w15:docId w15:val="{8BAB2984-2E74-4281-B652-D3EE471E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02"/>
    <w:pPr>
      <w:ind w:left="720"/>
      <w:contextualSpacing/>
    </w:pPr>
  </w:style>
  <w:style w:type="table" w:styleId="Tabela-Siatka">
    <w:name w:val="Table Grid"/>
    <w:basedOn w:val="Standardowy"/>
    <w:uiPriority w:val="39"/>
    <w:rsid w:val="0078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0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0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</dc:creator>
  <cp:keywords/>
  <dc:description/>
  <cp:lastModifiedBy>TMG</cp:lastModifiedBy>
  <cp:revision>2</cp:revision>
  <dcterms:created xsi:type="dcterms:W3CDTF">2021-03-09T17:13:00Z</dcterms:created>
  <dcterms:modified xsi:type="dcterms:W3CDTF">2021-03-09T17:13:00Z</dcterms:modified>
</cp:coreProperties>
</file>